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D5" w:rsidRDefault="009318D7">
      <w:pPr>
        <w:spacing w:after="0" w:line="240" w:lineRule="auto"/>
        <w:rPr>
          <w:rFonts w:ascii="Arial" w:eastAsia="Arial" w:hAnsi="Arial" w:cs="Arial"/>
          <w:sz w:val="60"/>
          <w:szCs w:val="60"/>
          <w:u w:val="single"/>
          <w:vertAlign w:val="subscript"/>
        </w:rPr>
      </w:pPr>
      <w:r>
        <w:rPr>
          <w:noProof/>
        </w:rPr>
        <w:drawing>
          <wp:anchor distT="0" distB="0" distL="114300" distR="114300" simplePos="0" relativeHeight="251658240" behindDoc="0" locked="0" layoutInCell="1" hidden="0" allowOverlap="1">
            <wp:simplePos x="0" y="0"/>
            <wp:positionH relativeFrom="margin">
              <wp:posOffset>5622290</wp:posOffset>
            </wp:positionH>
            <wp:positionV relativeFrom="margin">
              <wp:posOffset>196850</wp:posOffset>
            </wp:positionV>
            <wp:extent cx="494030" cy="441325"/>
            <wp:effectExtent l="0" t="0" r="0" b="0"/>
            <wp:wrapSquare wrapText="bothSides" distT="0" distB="0" distL="114300" distR="114300"/>
            <wp:docPr id="8" name="image8.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close up of a logo  Description automatically generated"/>
                    <pic:cNvPicPr preferRelativeResize="0"/>
                  </pic:nvPicPr>
                  <pic:blipFill>
                    <a:blip r:embed="rId5"/>
                    <a:srcRect/>
                    <a:stretch>
                      <a:fillRect/>
                    </a:stretch>
                  </pic:blipFill>
                  <pic:spPr>
                    <a:xfrm>
                      <a:off x="0" y="0"/>
                      <a:ext cx="494030" cy="441325"/>
                    </a:xfrm>
                    <a:prstGeom prst="rect">
                      <a:avLst/>
                    </a:prstGeom>
                    <a:ln/>
                  </pic:spPr>
                </pic:pic>
              </a:graphicData>
            </a:graphic>
          </wp:anchor>
        </w:drawing>
      </w:r>
      <w:r>
        <w:rPr>
          <w:rFonts w:ascii="Arial" w:eastAsia="Arial" w:hAnsi="Arial" w:cs="Arial"/>
          <w:sz w:val="60"/>
          <w:szCs w:val="60"/>
          <w:u w:val="single"/>
          <w:vertAlign w:val="subscript"/>
        </w:rPr>
        <w:t>Preparation for A-Level Geography (Physical)</w:t>
      </w:r>
      <w:r>
        <w:rPr>
          <w:rFonts w:ascii="Century Gothic" w:eastAsia="Century Gothic" w:hAnsi="Century Gothic" w:cs="Century Gothic"/>
          <w:sz w:val="28"/>
          <w:szCs w:val="28"/>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6184900</wp:posOffset>
                </wp:positionH>
                <wp:positionV relativeFrom="paragraph">
                  <wp:posOffset>25400</wp:posOffset>
                </wp:positionV>
                <wp:extent cx="3562350" cy="731513"/>
                <wp:effectExtent l="0" t="0" r="0" b="0"/>
                <wp:wrapNone/>
                <wp:docPr id="3" name=""/>
                <wp:cNvGraphicFramePr/>
                <a:graphic xmlns:a="http://schemas.openxmlformats.org/drawingml/2006/main">
                  <a:graphicData uri="http://schemas.microsoft.com/office/word/2010/wordprocessingShape">
                    <wps:wsp>
                      <wps:cNvSpPr/>
                      <wps:spPr>
                        <a:xfrm>
                          <a:off x="3573080" y="3417393"/>
                          <a:ext cx="3545840" cy="725214"/>
                        </a:xfrm>
                        <a:prstGeom prst="rect">
                          <a:avLst/>
                        </a:prstGeom>
                        <a:solidFill>
                          <a:schemeClr val="lt1"/>
                        </a:solidFill>
                        <a:ln w="9525" cap="flat" cmpd="sng">
                          <a:solidFill>
                            <a:srgbClr val="000000"/>
                          </a:solidFill>
                          <a:prstDash val="solid"/>
                          <a:round/>
                          <a:headEnd type="none" w="sm" len="sm"/>
                          <a:tailEnd type="none" w="sm" len="sm"/>
                        </a:ln>
                      </wps:spPr>
                      <wps:txbx>
                        <w:txbxContent>
                          <w:p w:rsidR="00DE17D5" w:rsidRDefault="009318D7">
                            <w:pPr>
                              <w:spacing w:line="258" w:lineRule="auto"/>
                              <w:textDirection w:val="btLr"/>
                            </w:pPr>
                            <w:r>
                              <w:rPr>
                                <w:rFonts w:ascii="Arial" w:eastAsia="Arial" w:hAnsi="Arial" w:cs="Arial"/>
                                <w:b/>
                                <w:color w:val="000000"/>
                                <w:sz w:val="28"/>
                              </w:rPr>
                              <w:t>Key Terms: seismic hazards, volcanic hazards, plate boundary, lithosphere, subduction and population density.</w:t>
                            </w:r>
                          </w:p>
                          <w:p w:rsidR="00DE17D5" w:rsidRDefault="00DE17D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6184900</wp:posOffset>
                </wp:positionH>
                <wp:positionV relativeFrom="paragraph">
                  <wp:posOffset>25400</wp:posOffset>
                </wp:positionV>
                <wp:extent cx="3562350" cy="731513"/>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562350" cy="731513"/>
                        </a:xfrm>
                        <a:prstGeom prst="rect"/>
                        <a:ln/>
                      </pic:spPr>
                    </pic:pic>
                  </a:graphicData>
                </a:graphic>
              </wp:anchor>
            </w:drawing>
          </mc:Fallback>
        </mc:AlternateContent>
      </w:r>
    </w:p>
    <w:p w:rsidR="00DE17D5" w:rsidRDefault="00DE17D5">
      <w:pPr>
        <w:spacing w:line="240" w:lineRule="auto"/>
        <w:rPr>
          <w:rFonts w:ascii="Arial" w:eastAsia="Arial" w:hAnsi="Arial" w:cs="Arial"/>
          <w:b/>
          <w:sz w:val="2"/>
          <w:szCs w:val="2"/>
        </w:rPr>
      </w:pPr>
    </w:p>
    <w:p w:rsidR="00DE17D5" w:rsidRDefault="009318D7">
      <w:pPr>
        <w:spacing w:line="240" w:lineRule="auto"/>
        <w:rPr>
          <w:rFonts w:ascii="Arial" w:eastAsia="Arial" w:hAnsi="Arial" w:cs="Arial"/>
          <w:sz w:val="28"/>
          <w:szCs w:val="28"/>
        </w:rPr>
      </w:pPr>
      <w:r>
        <w:rPr>
          <w:rFonts w:ascii="Arial" w:eastAsia="Arial" w:hAnsi="Arial" w:cs="Arial"/>
          <w:b/>
          <w:sz w:val="28"/>
          <w:szCs w:val="28"/>
        </w:rPr>
        <w:t>A-Level Topic:</w:t>
      </w:r>
      <w:r>
        <w:rPr>
          <w:rFonts w:ascii="Arial" w:eastAsia="Arial" w:hAnsi="Arial" w:cs="Arial"/>
          <w:sz w:val="28"/>
          <w:szCs w:val="28"/>
        </w:rPr>
        <w:t xml:space="preserve"> Tectonic Hazards</w:t>
      </w:r>
    </w:p>
    <w:p w:rsidR="00DE17D5" w:rsidRDefault="009318D7">
      <w:pPr>
        <w:rPr>
          <w:rFonts w:ascii="Arial" w:eastAsia="Arial" w:hAnsi="Arial" w:cs="Arial"/>
          <w:color w:val="FF2F92"/>
          <w:sz w:val="28"/>
          <w:szCs w:val="28"/>
        </w:rPr>
      </w:pPr>
      <w:r>
        <w:rPr>
          <w:rFonts w:ascii="Arial" w:eastAsia="Arial" w:hAnsi="Arial" w:cs="Arial"/>
          <w:b/>
          <w:sz w:val="28"/>
          <w:szCs w:val="28"/>
        </w:rPr>
        <w:t xml:space="preserve">Key Question: </w:t>
      </w:r>
      <w:r>
        <w:rPr>
          <w:rFonts w:ascii="Arial" w:eastAsia="Arial" w:hAnsi="Arial" w:cs="Arial"/>
          <w:b/>
          <w:sz w:val="28"/>
          <w:szCs w:val="28"/>
          <w:u w:val="single"/>
        </w:rPr>
        <w:t>Why are some locations more at risk from tectonic hazards?</w:t>
      </w:r>
    </w:p>
    <w:p w:rsidR="00DE17D5" w:rsidRDefault="009318D7">
      <w:pPr>
        <w:rPr>
          <w:rFonts w:ascii="Arial" w:eastAsia="Arial" w:hAnsi="Arial" w:cs="Arial"/>
          <w:i/>
        </w:rPr>
      </w:pPr>
      <w:r>
        <w:rPr>
          <w:rFonts w:ascii="Arial" w:eastAsia="Arial" w:hAnsi="Arial" w:cs="Arial"/>
          <w:i/>
        </w:rPr>
        <w:t>Tectonic hazards include earthquakes and volcanic eruptions, as well as secondary hazards such as tsunamis. These represent a significant risk in some parts of the world in terms of loss of life, livelihoods and economic impact. This is especially the case where active tectonic plate boundaries interact with areas of high population density, and medium and high levels of development. Tectonic hazards can be classified as either seismic or volcanic.</w:t>
      </w:r>
    </w:p>
    <w:tbl>
      <w:tblPr>
        <w:tblStyle w:val="a"/>
        <w:tblW w:w="1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850"/>
        <w:gridCol w:w="5045"/>
      </w:tblGrid>
      <w:tr w:rsidR="00DE17D5">
        <w:trPr>
          <w:trHeight w:val="753"/>
        </w:trPr>
        <w:tc>
          <w:tcPr>
            <w:tcW w:w="4500" w:type="dxa"/>
            <w:vAlign w:val="center"/>
          </w:tcPr>
          <w:p w:rsidR="00DE17D5" w:rsidRDefault="009318D7">
            <w:pPr>
              <w:rPr>
                <w:rFonts w:ascii="Arial" w:eastAsia="Arial" w:hAnsi="Arial" w:cs="Arial"/>
                <w:b/>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533400</wp:posOffset>
                      </wp:positionH>
                      <wp:positionV relativeFrom="paragraph">
                        <wp:posOffset>0</wp:posOffset>
                      </wp:positionV>
                      <wp:extent cx="2414905" cy="373380"/>
                      <wp:effectExtent l="0" t="0" r="0" b="0"/>
                      <wp:wrapNone/>
                      <wp:docPr id="2" name=""/>
                      <wp:cNvGraphicFramePr/>
                      <a:graphic xmlns:a="http://schemas.openxmlformats.org/drawingml/2006/main">
                        <a:graphicData uri="http://schemas.microsoft.com/office/word/2010/wordprocessingShape">
                          <wps:wsp>
                            <wps:cNvSpPr/>
                            <wps:spPr>
                              <a:xfrm>
                                <a:off x="4148073" y="3602835"/>
                                <a:ext cx="2395855" cy="354330"/>
                              </a:xfrm>
                              <a:prstGeom prst="rect">
                                <a:avLst/>
                              </a:prstGeom>
                              <a:solidFill>
                                <a:schemeClr val="lt1"/>
                              </a:solidFill>
                              <a:ln>
                                <a:noFill/>
                              </a:ln>
                            </wps:spPr>
                            <wps:txbx>
                              <w:txbxContent>
                                <w:p w:rsidR="00DE17D5" w:rsidRDefault="009318D7">
                                  <w:pPr>
                                    <w:spacing w:line="258" w:lineRule="auto"/>
                                    <w:jc w:val="center"/>
                                    <w:textDirection w:val="btLr"/>
                                  </w:pPr>
                                  <w:r>
                                    <w:rPr>
                                      <w:rFonts w:ascii="Arial" w:eastAsia="Arial" w:hAnsi="Arial" w:cs="Arial"/>
                                      <w:b/>
                                      <w:color w:val="000000"/>
                                      <w:sz w:val="28"/>
                                    </w:rPr>
                                    <w:t>What to do</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2414905" cy="37338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414905" cy="37338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93982</wp:posOffset>
                  </wp:positionH>
                  <wp:positionV relativeFrom="paragraph">
                    <wp:posOffset>0</wp:posOffset>
                  </wp:positionV>
                  <wp:extent cx="387350" cy="387350"/>
                  <wp:effectExtent l="0" t="0" r="0" b="0"/>
                  <wp:wrapSquare wrapText="bothSides" distT="0" distB="0" distL="114300" distR="114300"/>
                  <wp:docPr id="10" name="image10.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close up of a logo  Description automatically generated"/>
                          <pic:cNvPicPr preferRelativeResize="0"/>
                        </pic:nvPicPr>
                        <pic:blipFill>
                          <a:blip r:embed="rId9"/>
                          <a:srcRect/>
                          <a:stretch>
                            <a:fillRect/>
                          </a:stretch>
                        </pic:blipFill>
                        <pic:spPr>
                          <a:xfrm>
                            <a:off x="0" y="0"/>
                            <a:ext cx="387350" cy="387350"/>
                          </a:xfrm>
                          <a:prstGeom prst="rect">
                            <a:avLst/>
                          </a:prstGeom>
                          <a:ln/>
                        </pic:spPr>
                      </pic:pic>
                    </a:graphicData>
                  </a:graphic>
                </wp:anchor>
              </w:drawing>
            </w:r>
          </w:p>
        </w:tc>
        <w:tc>
          <w:tcPr>
            <w:tcW w:w="5850" w:type="dxa"/>
            <w:vAlign w:val="center"/>
          </w:tcPr>
          <w:p w:rsidR="00DE17D5" w:rsidRDefault="009318D7">
            <w:pPr>
              <w:jc w:val="center"/>
              <w:rPr>
                <w:rFonts w:ascii="Arial" w:eastAsia="Arial" w:hAnsi="Arial" w:cs="Arial"/>
                <w:b/>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457200</wp:posOffset>
                      </wp:positionH>
                      <wp:positionV relativeFrom="paragraph">
                        <wp:posOffset>50800</wp:posOffset>
                      </wp:positionV>
                      <wp:extent cx="2414905" cy="378855"/>
                      <wp:effectExtent l="0" t="0" r="0" b="0"/>
                      <wp:wrapNone/>
                      <wp:docPr id="5" name=""/>
                      <wp:cNvGraphicFramePr/>
                      <a:graphic xmlns:a="http://schemas.openxmlformats.org/drawingml/2006/main">
                        <a:graphicData uri="http://schemas.microsoft.com/office/word/2010/wordprocessingShape">
                          <wps:wsp>
                            <wps:cNvSpPr/>
                            <wps:spPr>
                              <a:xfrm>
                                <a:off x="4148073" y="3602835"/>
                                <a:ext cx="2395855" cy="354330"/>
                              </a:xfrm>
                              <a:prstGeom prst="rect">
                                <a:avLst/>
                              </a:prstGeom>
                              <a:solidFill>
                                <a:schemeClr val="lt1"/>
                              </a:solidFill>
                              <a:ln>
                                <a:noFill/>
                              </a:ln>
                            </wps:spPr>
                            <wps:txbx>
                              <w:txbxContent>
                                <w:p w:rsidR="00DE17D5" w:rsidRDefault="009318D7">
                                  <w:pPr>
                                    <w:spacing w:line="258" w:lineRule="auto"/>
                                    <w:jc w:val="center"/>
                                    <w:textDirection w:val="btLr"/>
                                  </w:pPr>
                                  <w:r>
                                    <w:rPr>
                                      <w:rFonts w:ascii="Arial" w:eastAsia="Arial" w:hAnsi="Arial" w:cs="Arial"/>
                                      <w:b/>
                                      <w:color w:val="000000"/>
                                      <w:sz w:val="28"/>
                                    </w:rPr>
                                    <w:t>What to read</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50800</wp:posOffset>
                      </wp:positionV>
                      <wp:extent cx="2414905" cy="378855"/>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414905" cy="378855"/>
                              </a:xfrm>
                              <a:prstGeom prst="rect"/>
                              <a:ln/>
                            </pic:spPr>
                          </pic:pic>
                        </a:graphicData>
                      </a:graphic>
                    </wp:anchor>
                  </w:drawing>
                </mc:Fallback>
              </mc:AlternateContent>
            </w:r>
            <w:r>
              <w:rPr>
                <w:noProof/>
              </w:rPr>
              <w:drawing>
                <wp:anchor distT="0" distB="0" distL="0" distR="0" simplePos="0" relativeHeight="251663360" behindDoc="0" locked="0" layoutInCell="1" hidden="0" allowOverlap="1">
                  <wp:simplePos x="0" y="0"/>
                  <wp:positionH relativeFrom="column">
                    <wp:posOffset>-26667</wp:posOffset>
                  </wp:positionH>
                  <wp:positionV relativeFrom="paragraph">
                    <wp:posOffset>0</wp:posOffset>
                  </wp:positionV>
                  <wp:extent cx="482600" cy="482600"/>
                  <wp:effectExtent l="0" t="0" r="0" b="0"/>
                  <wp:wrapSquare wrapText="bothSides" distT="0" distB="0" distL="0" distR="0"/>
                  <wp:docPr id="9" name="image2.png" descr="Newspaper"/>
                  <wp:cNvGraphicFramePr/>
                  <a:graphic xmlns:a="http://schemas.openxmlformats.org/drawingml/2006/main">
                    <a:graphicData uri="http://schemas.openxmlformats.org/drawingml/2006/picture">
                      <pic:pic xmlns:pic="http://schemas.openxmlformats.org/drawingml/2006/picture">
                        <pic:nvPicPr>
                          <pic:cNvPr id="0" name="image2.png" descr="Newspaper"/>
                          <pic:cNvPicPr preferRelativeResize="0"/>
                        </pic:nvPicPr>
                        <pic:blipFill>
                          <a:blip r:embed="rId11"/>
                          <a:srcRect/>
                          <a:stretch>
                            <a:fillRect/>
                          </a:stretch>
                        </pic:blipFill>
                        <pic:spPr>
                          <a:xfrm>
                            <a:off x="0" y="0"/>
                            <a:ext cx="482600" cy="482600"/>
                          </a:xfrm>
                          <a:prstGeom prst="rect">
                            <a:avLst/>
                          </a:prstGeom>
                          <a:ln/>
                        </pic:spPr>
                      </pic:pic>
                    </a:graphicData>
                  </a:graphic>
                </wp:anchor>
              </w:drawing>
            </w:r>
          </w:p>
        </w:tc>
        <w:tc>
          <w:tcPr>
            <w:tcW w:w="5045" w:type="dxa"/>
            <w:vAlign w:val="center"/>
          </w:tcPr>
          <w:p w:rsidR="00DE17D5" w:rsidRDefault="009318D7">
            <w:pPr>
              <w:jc w:val="center"/>
              <w:rPr>
                <w:rFonts w:ascii="Arial" w:eastAsia="Arial" w:hAnsi="Arial" w:cs="Arial"/>
                <w:b/>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584200</wp:posOffset>
                      </wp:positionH>
                      <wp:positionV relativeFrom="paragraph">
                        <wp:posOffset>0</wp:posOffset>
                      </wp:positionV>
                      <wp:extent cx="2414905" cy="378855"/>
                      <wp:effectExtent l="0" t="0" r="0" b="0"/>
                      <wp:wrapNone/>
                      <wp:docPr id="4" name=""/>
                      <wp:cNvGraphicFramePr/>
                      <a:graphic xmlns:a="http://schemas.openxmlformats.org/drawingml/2006/main">
                        <a:graphicData uri="http://schemas.microsoft.com/office/word/2010/wordprocessingShape">
                          <wps:wsp>
                            <wps:cNvSpPr/>
                            <wps:spPr>
                              <a:xfrm>
                                <a:off x="4148073" y="3602835"/>
                                <a:ext cx="2395855" cy="354330"/>
                              </a:xfrm>
                              <a:prstGeom prst="rect">
                                <a:avLst/>
                              </a:prstGeom>
                              <a:solidFill>
                                <a:schemeClr val="lt1"/>
                              </a:solidFill>
                              <a:ln>
                                <a:noFill/>
                              </a:ln>
                            </wps:spPr>
                            <wps:txbx>
                              <w:txbxContent>
                                <w:p w:rsidR="00DE17D5" w:rsidRDefault="009318D7">
                                  <w:pPr>
                                    <w:spacing w:line="258" w:lineRule="auto"/>
                                    <w:jc w:val="center"/>
                                    <w:textDirection w:val="btLr"/>
                                  </w:pPr>
                                  <w:r>
                                    <w:rPr>
                                      <w:rFonts w:ascii="Arial" w:eastAsia="Arial" w:hAnsi="Arial" w:cs="Arial"/>
                                      <w:b/>
                                      <w:color w:val="000000"/>
                                      <w:sz w:val="28"/>
                                    </w:rPr>
                                    <w:t>What to watch</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2414905" cy="378855"/>
                      <wp:effectExtent b="0" l="0" r="0" t="0"/>
                      <wp:wrapNone/>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414905" cy="378855"/>
                              </a:xfrm>
                              <a:prstGeom prst="rect"/>
                              <a:ln/>
                            </pic:spPr>
                          </pic:pic>
                        </a:graphicData>
                      </a:graphic>
                    </wp:anchor>
                  </w:drawing>
                </mc:Fallback>
              </mc:AlternateContent>
            </w:r>
            <w:r>
              <w:rPr>
                <w:noProof/>
              </w:rPr>
              <w:drawing>
                <wp:anchor distT="0" distB="0" distL="0" distR="0" simplePos="0" relativeHeight="251665408" behindDoc="0" locked="0" layoutInCell="1" hidden="0" allowOverlap="1">
                  <wp:simplePos x="0" y="0"/>
                  <wp:positionH relativeFrom="column">
                    <wp:posOffset>0</wp:posOffset>
                  </wp:positionH>
                  <wp:positionV relativeFrom="paragraph">
                    <wp:posOffset>0</wp:posOffset>
                  </wp:positionV>
                  <wp:extent cx="387350" cy="387350"/>
                  <wp:effectExtent l="0" t="0" r="0" b="0"/>
                  <wp:wrapSquare wrapText="bothSides" distT="0" distB="0" distL="0" distR="0"/>
                  <wp:docPr id="7" name="image3.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  Description automatically generated"/>
                          <pic:cNvPicPr preferRelativeResize="0"/>
                        </pic:nvPicPr>
                        <pic:blipFill>
                          <a:blip r:embed="rId13"/>
                          <a:srcRect/>
                          <a:stretch>
                            <a:fillRect/>
                          </a:stretch>
                        </pic:blipFill>
                        <pic:spPr>
                          <a:xfrm>
                            <a:off x="0" y="0"/>
                            <a:ext cx="387350" cy="387350"/>
                          </a:xfrm>
                          <a:prstGeom prst="rect">
                            <a:avLst/>
                          </a:prstGeom>
                          <a:ln/>
                        </pic:spPr>
                      </pic:pic>
                    </a:graphicData>
                  </a:graphic>
                </wp:anchor>
              </w:drawing>
            </w:r>
          </w:p>
        </w:tc>
      </w:tr>
      <w:tr w:rsidR="00DE17D5">
        <w:trPr>
          <w:trHeight w:val="4387"/>
        </w:trPr>
        <w:tc>
          <w:tcPr>
            <w:tcW w:w="4500" w:type="dxa"/>
            <w:tcBorders>
              <w:bottom w:val="single" w:sz="4" w:space="0" w:color="000000"/>
            </w:tcBorders>
          </w:tcPr>
          <w:p w:rsidR="00DE17D5" w:rsidRDefault="009318D7">
            <w:pPr>
              <w:pBdr>
                <w:top w:val="nil"/>
                <w:left w:val="nil"/>
                <w:bottom w:val="nil"/>
                <w:right w:val="nil"/>
                <w:between w:val="nil"/>
              </w:pBdr>
              <w:spacing w:after="160" w:line="259" w:lineRule="auto"/>
              <w:rPr>
                <w:rFonts w:ascii="Arial" w:eastAsia="Arial" w:hAnsi="Arial" w:cs="Arial"/>
              </w:rPr>
            </w:pPr>
            <w:r>
              <w:rPr>
                <w:rFonts w:ascii="Arial" w:eastAsia="Arial" w:hAnsi="Arial" w:cs="Arial"/>
              </w:rPr>
              <w:t>Use the resources provided to write notes that answer the following questions:</w:t>
            </w:r>
          </w:p>
          <w:p w:rsidR="00DE17D5" w:rsidRDefault="009318D7">
            <w:pPr>
              <w:rPr>
                <w:rFonts w:ascii="Arial" w:eastAsia="Arial" w:hAnsi="Arial" w:cs="Arial"/>
              </w:rPr>
            </w:pPr>
            <w:r>
              <w:rPr>
                <w:rFonts w:ascii="Arial" w:eastAsia="Arial" w:hAnsi="Arial" w:cs="Arial"/>
              </w:rPr>
              <w:t xml:space="preserve"> </w:t>
            </w:r>
          </w:p>
          <w:p w:rsidR="00DE17D5" w:rsidRDefault="009318D7">
            <w:pPr>
              <w:numPr>
                <w:ilvl w:val="0"/>
                <w:numId w:val="1"/>
              </w:numPr>
            </w:pPr>
            <w:r>
              <w:rPr>
                <w:rFonts w:ascii="Arial" w:eastAsia="Arial" w:hAnsi="Arial" w:cs="Arial"/>
              </w:rPr>
              <w:t>What is tectonic hazard?</w:t>
            </w:r>
          </w:p>
          <w:p w:rsidR="00DE17D5" w:rsidRDefault="009318D7">
            <w:pPr>
              <w:numPr>
                <w:ilvl w:val="0"/>
                <w:numId w:val="1"/>
              </w:numPr>
            </w:pPr>
            <w:r>
              <w:rPr>
                <w:rFonts w:ascii="Arial" w:eastAsia="Arial" w:hAnsi="Arial" w:cs="Arial"/>
              </w:rPr>
              <w:t>What is the main difference between a seismic or volcanic hazard? What are the characteristics of these hazards?</w:t>
            </w:r>
          </w:p>
          <w:p w:rsidR="00DE17D5" w:rsidRDefault="009318D7">
            <w:pPr>
              <w:numPr>
                <w:ilvl w:val="0"/>
                <w:numId w:val="1"/>
              </w:numPr>
            </w:pPr>
            <w:r>
              <w:rPr>
                <w:rFonts w:ascii="Arial" w:eastAsia="Arial" w:hAnsi="Arial" w:cs="Arial"/>
              </w:rPr>
              <w:t>Where do volcanoes and earthquakes occur?</w:t>
            </w:r>
          </w:p>
          <w:p w:rsidR="00DE17D5" w:rsidRDefault="009318D7">
            <w:pPr>
              <w:numPr>
                <w:ilvl w:val="0"/>
                <w:numId w:val="1"/>
              </w:numPr>
            </w:pPr>
            <w:r>
              <w:rPr>
                <w:rFonts w:ascii="Arial" w:eastAsia="Arial" w:hAnsi="Arial" w:cs="Arial"/>
              </w:rPr>
              <w:t>How and why do volcanoes and earthquakes occur?</w:t>
            </w:r>
          </w:p>
          <w:p w:rsidR="00DE17D5" w:rsidRDefault="009318D7">
            <w:pPr>
              <w:numPr>
                <w:ilvl w:val="0"/>
                <w:numId w:val="1"/>
              </w:numPr>
            </w:pPr>
            <w:r>
              <w:rPr>
                <w:rFonts w:ascii="Arial" w:eastAsia="Arial" w:hAnsi="Arial" w:cs="Arial"/>
              </w:rPr>
              <w:t>What factors increase hazard risk? How? Give a couple of named examples of cities/ countries.</w:t>
            </w:r>
          </w:p>
        </w:tc>
        <w:tc>
          <w:tcPr>
            <w:tcW w:w="5850" w:type="dxa"/>
            <w:tcBorders>
              <w:bottom w:val="single" w:sz="4" w:space="0" w:color="000000"/>
            </w:tcBorders>
          </w:tcPr>
          <w:p w:rsidR="00DE17D5" w:rsidRDefault="009318D7">
            <w:pPr>
              <w:rPr>
                <w:rFonts w:ascii="Arial" w:eastAsia="Arial" w:hAnsi="Arial" w:cs="Arial"/>
              </w:rPr>
            </w:pPr>
            <w:r>
              <w:rPr>
                <w:rFonts w:ascii="Arial" w:eastAsia="Arial" w:hAnsi="Arial" w:cs="Arial"/>
              </w:rPr>
              <w:t>The Earth’s Structure and Plate Tectonics;</w:t>
            </w:r>
          </w:p>
          <w:p w:rsidR="00DE17D5" w:rsidRDefault="00A67FB7">
            <w:pPr>
              <w:rPr>
                <w:rFonts w:ascii="Arial" w:eastAsia="Arial" w:hAnsi="Arial" w:cs="Arial"/>
              </w:rPr>
            </w:pPr>
            <w:hyperlink r:id="rId14">
              <w:r w:rsidR="009318D7">
                <w:rPr>
                  <w:rFonts w:ascii="Arial" w:eastAsia="Arial" w:hAnsi="Arial" w:cs="Arial"/>
                  <w:color w:val="1155CC"/>
                  <w:u w:val="single"/>
                </w:rPr>
                <w:t>https://www.bbc.co.uk/bitesize/guides/z2vjxsg/revision/1</w:t>
              </w:r>
            </w:hyperlink>
          </w:p>
          <w:p w:rsidR="00DE17D5" w:rsidRDefault="00DE17D5">
            <w:pPr>
              <w:rPr>
                <w:rFonts w:ascii="Arial" w:eastAsia="Arial" w:hAnsi="Arial" w:cs="Arial"/>
                <w:b/>
              </w:rPr>
            </w:pPr>
          </w:p>
          <w:p w:rsidR="00DE17D5" w:rsidRDefault="009318D7">
            <w:pPr>
              <w:pBdr>
                <w:top w:val="nil"/>
                <w:left w:val="nil"/>
                <w:bottom w:val="nil"/>
                <w:right w:val="nil"/>
                <w:between w:val="nil"/>
              </w:pBdr>
              <w:spacing w:line="259" w:lineRule="auto"/>
              <w:ind w:left="31"/>
              <w:rPr>
                <w:rFonts w:ascii="Arial" w:eastAsia="Arial" w:hAnsi="Arial" w:cs="Arial"/>
              </w:rPr>
            </w:pPr>
            <w:r>
              <w:rPr>
                <w:rFonts w:ascii="Arial" w:eastAsia="Arial" w:hAnsi="Arial" w:cs="Arial"/>
              </w:rPr>
              <w:t>Earthquakes;</w:t>
            </w:r>
          </w:p>
          <w:p w:rsidR="00DE17D5" w:rsidRDefault="00A67FB7">
            <w:pPr>
              <w:pBdr>
                <w:top w:val="nil"/>
                <w:left w:val="nil"/>
                <w:bottom w:val="nil"/>
                <w:right w:val="nil"/>
                <w:between w:val="nil"/>
              </w:pBdr>
              <w:spacing w:line="259" w:lineRule="auto"/>
              <w:ind w:left="31"/>
              <w:rPr>
                <w:rFonts w:ascii="Arial" w:eastAsia="Arial" w:hAnsi="Arial" w:cs="Arial"/>
              </w:rPr>
            </w:pPr>
            <w:hyperlink r:id="rId15">
              <w:r w:rsidR="009318D7">
                <w:rPr>
                  <w:rFonts w:ascii="Arial" w:eastAsia="Arial" w:hAnsi="Arial" w:cs="Arial"/>
                  <w:color w:val="1155CC"/>
                  <w:u w:val="single"/>
                </w:rPr>
                <w:t>https://www.bbc.co.uk/bitesize/guides/zp46sg8/revision/1</w:t>
              </w:r>
            </w:hyperlink>
          </w:p>
          <w:p w:rsidR="00DE17D5" w:rsidRDefault="00A67FB7">
            <w:pPr>
              <w:pBdr>
                <w:top w:val="nil"/>
                <w:left w:val="nil"/>
                <w:bottom w:val="nil"/>
                <w:right w:val="nil"/>
                <w:between w:val="nil"/>
              </w:pBdr>
              <w:spacing w:line="259" w:lineRule="auto"/>
              <w:ind w:left="31"/>
              <w:rPr>
                <w:rFonts w:ascii="Arial" w:eastAsia="Arial" w:hAnsi="Arial" w:cs="Arial"/>
              </w:rPr>
            </w:pPr>
            <w:hyperlink r:id="rId16">
              <w:r w:rsidR="009318D7">
                <w:rPr>
                  <w:rFonts w:ascii="Arial" w:eastAsia="Arial" w:hAnsi="Arial" w:cs="Arial"/>
                  <w:color w:val="1155CC"/>
                  <w:u w:val="single"/>
                </w:rPr>
                <w:t>https://geographyalevelslc.files.wordpress.com/2012/09/a133-earthquake.pdf</w:t>
              </w:r>
            </w:hyperlink>
          </w:p>
          <w:p w:rsidR="00DE17D5" w:rsidRDefault="00DE17D5">
            <w:pPr>
              <w:pBdr>
                <w:top w:val="nil"/>
                <w:left w:val="nil"/>
                <w:bottom w:val="nil"/>
                <w:right w:val="nil"/>
                <w:between w:val="nil"/>
              </w:pBdr>
              <w:spacing w:line="259" w:lineRule="auto"/>
              <w:ind w:left="31"/>
              <w:rPr>
                <w:rFonts w:ascii="Arial" w:eastAsia="Arial" w:hAnsi="Arial" w:cs="Arial"/>
              </w:rPr>
            </w:pPr>
          </w:p>
          <w:p w:rsidR="00DE17D5" w:rsidRDefault="009318D7">
            <w:pPr>
              <w:pBdr>
                <w:top w:val="nil"/>
                <w:left w:val="nil"/>
                <w:bottom w:val="nil"/>
                <w:right w:val="nil"/>
                <w:between w:val="nil"/>
              </w:pBdr>
              <w:spacing w:line="259" w:lineRule="auto"/>
              <w:ind w:left="31"/>
              <w:rPr>
                <w:rFonts w:ascii="Arial" w:eastAsia="Arial" w:hAnsi="Arial" w:cs="Arial"/>
              </w:rPr>
            </w:pPr>
            <w:r>
              <w:rPr>
                <w:rFonts w:ascii="Arial" w:eastAsia="Arial" w:hAnsi="Arial" w:cs="Arial"/>
              </w:rPr>
              <w:t xml:space="preserve">Volcanoes; </w:t>
            </w:r>
          </w:p>
          <w:p w:rsidR="00DE17D5" w:rsidRDefault="00A67FB7">
            <w:pPr>
              <w:pBdr>
                <w:top w:val="nil"/>
                <w:left w:val="nil"/>
                <w:bottom w:val="nil"/>
                <w:right w:val="nil"/>
                <w:between w:val="nil"/>
              </w:pBdr>
              <w:spacing w:line="259" w:lineRule="auto"/>
              <w:ind w:left="31"/>
              <w:rPr>
                <w:rFonts w:ascii="Arial" w:eastAsia="Arial" w:hAnsi="Arial" w:cs="Arial"/>
              </w:rPr>
            </w:pPr>
            <w:hyperlink r:id="rId17">
              <w:r w:rsidR="009318D7">
                <w:rPr>
                  <w:rFonts w:ascii="Arial" w:eastAsia="Arial" w:hAnsi="Arial" w:cs="Arial"/>
                  <w:color w:val="1155CC"/>
                  <w:u w:val="single"/>
                </w:rPr>
                <w:t>https://www.bbc.co.uk/bitesize/guides/z8p9j6f/revision/1</w:t>
              </w:r>
            </w:hyperlink>
          </w:p>
          <w:p w:rsidR="00DE17D5" w:rsidRDefault="00A67FB7">
            <w:pPr>
              <w:pBdr>
                <w:top w:val="nil"/>
                <w:left w:val="nil"/>
                <w:bottom w:val="nil"/>
                <w:right w:val="nil"/>
                <w:between w:val="nil"/>
              </w:pBdr>
              <w:spacing w:line="259" w:lineRule="auto"/>
              <w:ind w:left="31"/>
              <w:rPr>
                <w:rFonts w:ascii="Arial" w:eastAsia="Arial" w:hAnsi="Arial" w:cs="Arial"/>
              </w:rPr>
            </w:pPr>
            <w:hyperlink r:id="rId18">
              <w:r w:rsidR="009318D7">
                <w:rPr>
                  <w:rFonts w:ascii="Arial" w:eastAsia="Arial" w:hAnsi="Arial" w:cs="Arial"/>
                  <w:color w:val="1155CC"/>
                  <w:u w:val="single"/>
                </w:rPr>
                <w:t>https://geographyalevelslc.files.wordpress.com/2013/07/164-volcanoes.pdf</w:t>
              </w:r>
            </w:hyperlink>
          </w:p>
          <w:p w:rsidR="00DE17D5" w:rsidRDefault="00DE17D5">
            <w:pPr>
              <w:pBdr>
                <w:top w:val="nil"/>
                <w:left w:val="nil"/>
                <w:bottom w:val="nil"/>
                <w:right w:val="nil"/>
                <w:between w:val="nil"/>
              </w:pBdr>
              <w:spacing w:line="259" w:lineRule="auto"/>
              <w:ind w:left="31"/>
              <w:rPr>
                <w:rFonts w:ascii="Arial" w:eastAsia="Arial" w:hAnsi="Arial" w:cs="Arial"/>
              </w:rPr>
            </w:pPr>
          </w:p>
          <w:p w:rsidR="00DE17D5" w:rsidRDefault="009318D7">
            <w:pPr>
              <w:pBdr>
                <w:top w:val="nil"/>
                <w:left w:val="nil"/>
                <w:bottom w:val="nil"/>
                <w:right w:val="nil"/>
                <w:between w:val="nil"/>
              </w:pBdr>
              <w:spacing w:line="259" w:lineRule="auto"/>
              <w:ind w:left="31"/>
              <w:rPr>
                <w:rFonts w:ascii="Arial" w:eastAsia="Arial" w:hAnsi="Arial" w:cs="Arial"/>
              </w:rPr>
            </w:pPr>
            <w:r>
              <w:rPr>
                <w:rFonts w:ascii="Arial" w:eastAsia="Arial" w:hAnsi="Arial" w:cs="Arial"/>
              </w:rPr>
              <w:t>Factors affecting hazard risk;</w:t>
            </w:r>
          </w:p>
          <w:p w:rsidR="00DE17D5" w:rsidRDefault="00A67FB7">
            <w:pPr>
              <w:pBdr>
                <w:top w:val="nil"/>
                <w:left w:val="nil"/>
                <w:bottom w:val="nil"/>
                <w:right w:val="nil"/>
                <w:between w:val="nil"/>
              </w:pBdr>
              <w:spacing w:line="259" w:lineRule="auto"/>
              <w:ind w:left="31"/>
              <w:rPr>
                <w:rFonts w:ascii="Arial" w:eastAsia="Arial" w:hAnsi="Arial" w:cs="Arial"/>
              </w:rPr>
            </w:pPr>
            <w:hyperlink r:id="rId19">
              <w:r w:rsidR="009318D7">
                <w:rPr>
                  <w:rFonts w:ascii="Arial" w:eastAsia="Arial" w:hAnsi="Arial" w:cs="Arial"/>
                  <w:color w:val="1155CC"/>
                  <w:u w:val="single"/>
                </w:rPr>
                <w:t>https://www.thegeographeronline.net/uploads/2/6/6/2/26629356/gf731_what_makes_people_vulnerable_to_natural_hazards.pdf</w:t>
              </w:r>
            </w:hyperlink>
          </w:p>
        </w:tc>
        <w:tc>
          <w:tcPr>
            <w:tcW w:w="5045" w:type="dxa"/>
            <w:tcBorders>
              <w:bottom w:val="single" w:sz="4" w:space="0" w:color="000000"/>
            </w:tcBorders>
          </w:tcPr>
          <w:p w:rsidR="00DE17D5" w:rsidRDefault="009318D7">
            <w:pPr>
              <w:rPr>
                <w:rFonts w:ascii="Arial" w:eastAsia="Arial" w:hAnsi="Arial" w:cs="Arial"/>
              </w:rPr>
            </w:pPr>
            <w:r>
              <w:rPr>
                <w:rFonts w:ascii="Arial" w:eastAsia="Arial" w:hAnsi="Arial" w:cs="Arial"/>
              </w:rPr>
              <w:t>Tectonic Theory;</w:t>
            </w:r>
          </w:p>
          <w:p w:rsidR="00DE17D5" w:rsidRDefault="00A67FB7">
            <w:pPr>
              <w:rPr>
                <w:rFonts w:ascii="Arial" w:eastAsia="Arial" w:hAnsi="Arial" w:cs="Arial"/>
              </w:rPr>
            </w:pPr>
            <w:hyperlink r:id="rId20">
              <w:r w:rsidR="009318D7">
                <w:rPr>
                  <w:rFonts w:ascii="Arial" w:eastAsia="Arial" w:hAnsi="Arial" w:cs="Arial"/>
                  <w:color w:val="1155CC"/>
                  <w:u w:val="single"/>
                </w:rPr>
                <w:t>https://www.nationalgeographic.org/media/plate-tectonics/</w:t>
              </w:r>
            </w:hyperlink>
          </w:p>
          <w:p w:rsidR="00DE17D5" w:rsidRDefault="00DE17D5">
            <w:pPr>
              <w:rPr>
                <w:rFonts w:ascii="Arial" w:eastAsia="Arial" w:hAnsi="Arial" w:cs="Arial"/>
              </w:rPr>
            </w:pPr>
          </w:p>
          <w:p w:rsidR="00DE17D5" w:rsidRDefault="009318D7">
            <w:pPr>
              <w:rPr>
                <w:rFonts w:ascii="Arial" w:eastAsia="Arial" w:hAnsi="Arial" w:cs="Arial"/>
              </w:rPr>
            </w:pPr>
            <w:r>
              <w:rPr>
                <w:rFonts w:ascii="Arial" w:eastAsia="Arial" w:hAnsi="Arial" w:cs="Arial"/>
              </w:rPr>
              <w:t>Earthquakes explained;</w:t>
            </w:r>
          </w:p>
          <w:p w:rsidR="00DE17D5" w:rsidRDefault="00A67FB7">
            <w:pPr>
              <w:rPr>
                <w:rFonts w:ascii="Arial" w:eastAsia="Arial" w:hAnsi="Arial" w:cs="Arial"/>
              </w:rPr>
            </w:pPr>
            <w:hyperlink r:id="rId21">
              <w:r w:rsidR="009318D7">
                <w:rPr>
                  <w:rFonts w:ascii="Arial" w:eastAsia="Arial" w:hAnsi="Arial" w:cs="Arial"/>
                  <w:color w:val="1155CC"/>
                  <w:u w:val="single"/>
                </w:rPr>
                <w:t>https://www.youtube.com/watch?v=e7ho6z32yyo</w:t>
              </w:r>
            </w:hyperlink>
          </w:p>
          <w:p w:rsidR="00DE17D5" w:rsidRDefault="00A67FB7">
            <w:pPr>
              <w:rPr>
                <w:rFonts w:ascii="Arial" w:eastAsia="Arial" w:hAnsi="Arial" w:cs="Arial"/>
              </w:rPr>
            </w:pPr>
            <w:hyperlink r:id="rId22">
              <w:r w:rsidR="009318D7">
                <w:rPr>
                  <w:rFonts w:ascii="Arial" w:eastAsia="Arial" w:hAnsi="Arial" w:cs="Arial"/>
                  <w:color w:val="1155CC"/>
                  <w:u w:val="single"/>
                </w:rPr>
                <w:t>https://www.youtube.com/watch?v=VSgB1IWr6O4</w:t>
              </w:r>
            </w:hyperlink>
          </w:p>
          <w:p w:rsidR="00DE17D5" w:rsidRDefault="00DE17D5">
            <w:pPr>
              <w:rPr>
                <w:rFonts w:ascii="Arial" w:eastAsia="Arial" w:hAnsi="Arial" w:cs="Arial"/>
              </w:rPr>
            </w:pPr>
          </w:p>
          <w:p w:rsidR="00DE17D5" w:rsidRDefault="009318D7">
            <w:pPr>
              <w:rPr>
                <w:rFonts w:ascii="Arial" w:eastAsia="Arial" w:hAnsi="Arial" w:cs="Arial"/>
              </w:rPr>
            </w:pPr>
            <w:r>
              <w:rPr>
                <w:rFonts w:ascii="Arial" w:eastAsia="Arial" w:hAnsi="Arial" w:cs="Arial"/>
              </w:rPr>
              <w:t>Volcanoes explained;</w:t>
            </w:r>
          </w:p>
          <w:p w:rsidR="00DE17D5" w:rsidRDefault="00A67FB7">
            <w:pPr>
              <w:rPr>
                <w:rFonts w:ascii="Arial" w:eastAsia="Arial" w:hAnsi="Arial" w:cs="Arial"/>
              </w:rPr>
            </w:pPr>
            <w:hyperlink r:id="rId23">
              <w:r w:rsidR="009318D7">
                <w:rPr>
                  <w:rFonts w:ascii="Arial" w:eastAsia="Arial" w:hAnsi="Arial" w:cs="Arial"/>
                  <w:color w:val="1155CC"/>
                  <w:u w:val="single"/>
                </w:rPr>
                <w:t>https://www.youtube.com/watch?v=yDy28QtdYJY</w:t>
              </w:r>
            </w:hyperlink>
          </w:p>
          <w:p w:rsidR="00DE17D5" w:rsidRDefault="00A67FB7">
            <w:pPr>
              <w:rPr>
                <w:rFonts w:ascii="Arial" w:eastAsia="Arial" w:hAnsi="Arial" w:cs="Arial"/>
              </w:rPr>
            </w:pPr>
            <w:hyperlink r:id="rId24">
              <w:r w:rsidR="009318D7">
                <w:rPr>
                  <w:rFonts w:ascii="Arial" w:eastAsia="Arial" w:hAnsi="Arial" w:cs="Arial"/>
                  <w:color w:val="1155CC"/>
                  <w:u w:val="single"/>
                </w:rPr>
                <w:t>https://www.youtube.com/watch?v=WgktM2luLok</w:t>
              </w:r>
            </w:hyperlink>
          </w:p>
          <w:p w:rsidR="00DE17D5" w:rsidRDefault="00DE17D5">
            <w:pPr>
              <w:rPr>
                <w:rFonts w:ascii="Arial" w:eastAsia="Arial" w:hAnsi="Arial" w:cs="Arial"/>
              </w:rPr>
            </w:pPr>
          </w:p>
          <w:p w:rsidR="00DE17D5" w:rsidRDefault="009318D7">
            <w:pPr>
              <w:rPr>
                <w:rFonts w:ascii="Arial" w:eastAsia="Arial" w:hAnsi="Arial" w:cs="Arial"/>
              </w:rPr>
            </w:pPr>
            <w:r>
              <w:rPr>
                <w:rFonts w:ascii="Arial" w:eastAsia="Arial" w:hAnsi="Arial" w:cs="Arial"/>
              </w:rPr>
              <w:t>Hazard risk;</w:t>
            </w:r>
          </w:p>
          <w:p w:rsidR="00DE17D5" w:rsidRDefault="00A67FB7">
            <w:pPr>
              <w:rPr>
                <w:rFonts w:ascii="Arial" w:eastAsia="Arial" w:hAnsi="Arial" w:cs="Arial"/>
              </w:rPr>
            </w:pPr>
            <w:hyperlink r:id="rId25">
              <w:r w:rsidR="009318D7">
                <w:rPr>
                  <w:rFonts w:ascii="Arial" w:eastAsia="Arial" w:hAnsi="Arial" w:cs="Arial"/>
                  <w:color w:val="1155CC"/>
                  <w:u w:val="single"/>
                </w:rPr>
                <w:t>https://www.youtube.com/watch?v=h7fbfZxoWlY</w:t>
              </w:r>
            </w:hyperlink>
          </w:p>
          <w:p w:rsidR="00DE17D5" w:rsidRDefault="00DE17D5">
            <w:pPr>
              <w:rPr>
                <w:rFonts w:ascii="Arial" w:eastAsia="Arial" w:hAnsi="Arial" w:cs="Arial"/>
              </w:rPr>
            </w:pPr>
          </w:p>
        </w:tc>
      </w:tr>
      <w:tr w:rsidR="00DE17D5">
        <w:trPr>
          <w:trHeight w:val="1558"/>
        </w:trPr>
        <w:tc>
          <w:tcPr>
            <w:tcW w:w="15395" w:type="dxa"/>
            <w:gridSpan w:val="3"/>
          </w:tcPr>
          <w:p w:rsidR="00DE17D5" w:rsidRDefault="009318D7">
            <w:pPr>
              <w:pBdr>
                <w:top w:val="nil"/>
                <w:left w:val="nil"/>
                <w:bottom w:val="nil"/>
                <w:right w:val="nil"/>
                <w:between w:val="nil"/>
              </w:pBdr>
              <w:spacing w:line="259" w:lineRule="auto"/>
              <w:ind w:left="4842"/>
              <w:rPr>
                <w:rFonts w:ascii="Arial" w:eastAsia="Arial" w:hAnsi="Arial" w:cs="Arial"/>
                <w:color w:val="000000"/>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column">
                        <wp:posOffset>419100</wp:posOffset>
                      </wp:positionH>
                      <wp:positionV relativeFrom="paragraph">
                        <wp:posOffset>50800</wp:posOffset>
                      </wp:positionV>
                      <wp:extent cx="1471613" cy="278857"/>
                      <wp:effectExtent l="0" t="0" r="0" b="0"/>
                      <wp:wrapNone/>
                      <wp:docPr id="1" name=""/>
                      <wp:cNvGraphicFramePr/>
                      <a:graphic xmlns:a="http://schemas.openxmlformats.org/drawingml/2006/main">
                        <a:graphicData uri="http://schemas.microsoft.com/office/word/2010/wordprocessingShape">
                          <wps:wsp>
                            <wps:cNvSpPr/>
                            <wps:spPr>
                              <a:xfrm>
                                <a:off x="4445570" y="3618393"/>
                                <a:ext cx="1800860" cy="323215"/>
                              </a:xfrm>
                              <a:prstGeom prst="rect">
                                <a:avLst/>
                              </a:prstGeom>
                              <a:solidFill>
                                <a:schemeClr val="lt1"/>
                              </a:solidFill>
                              <a:ln>
                                <a:noFill/>
                              </a:ln>
                            </wps:spPr>
                            <wps:txbx>
                              <w:txbxContent>
                                <w:p w:rsidR="00DE17D5" w:rsidRDefault="009318D7">
                                  <w:pPr>
                                    <w:spacing w:line="258" w:lineRule="auto"/>
                                    <w:jc w:val="center"/>
                                    <w:textDirection w:val="btLr"/>
                                  </w:pPr>
                                  <w:r>
                                    <w:rPr>
                                      <w:rFonts w:ascii="Arial" w:eastAsia="Arial" w:hAnsi="Arial" w:cs="Arial"/>
                                      <w:b/>
                                      <w:color w:val="000000"/>
                                      <w:sz w:val="28"/>
                                    </w:rPr>
                                    <w:t>What to submit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50800</wp:posOffset>
                      </wp:positionV>
                      <wp:extent cx="1471613" cy="278857"/>
                      <wp:effectExtent b="0" l="0" r="0" t="0"/>
                      <wp:wrapNone/>
                      <wp:docPr id="1"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1471613" cy="278857"/>
                              </a:xfrm>
                              <a:prstGeom prst="rect"/>
                              <a:ln/>
                            </pic:spPr>
                          </pic:pic>
                        </a:graphicData>
                      </a:graphic>
                    </wp:anchor>
                  </w:drawing>
                </mc:Fallback>
              </mc:AlternateContent>
            </w:r>
            <w:r>
              <w:rPr>
                <w:noProof/>
              </w:rPr>
              <w:drawing>
                <wp:anchor distT="0" distB="0" distL="114300" distR="114300" simplePos="0" relativeHeight="251667456" behindDoc="0" locked="0" layoutInCell="1" hidden="0" allowOverlap="1">
                  <wp:simplePos x="0" y="0"/>
                  <wp:positionH relativeFrom="column">
                    <wp:posOffset>47627</wp:posOffset>
                  </wp:positionH>
                  <wp:positionV relativeFrom="paragraph">
                    <wp:posOffset>0</wp:posOffset>
                  </wp:positionV>
                  <wp:extent cx="390525" cy="390525"/>
                  <wp:effectExtent l="0" t="0" r="0" b="0"/>
                  <wp:wrapSquare wrapText="bothSides" distT="0" distB="0" distL="114300" distR="114300"/>
                  <wp:docPr id="6" name="image1.png" descr="Television"/>
                  <wp:cNvGraphicFramePr/>
                  <a:graphic xmlns:a="http://schemas.openxmlformats.org/drawingml/2006/main">
                    <a:graphicData uri="http://schemas.openxmlformats.org/drawingml/2006/picture">
                      <pic:pic xmlns:pic="http://schemas.openxmlformats.org/drawingml/2006/picture">
                        <pic:nvPicPr>
                          <pic:cNvPr id="0" name="image1.png" descr="Television"/>
                          <pic:cNvPicPr preferRelativeResize="0"/>
                        </pic:nvPicPr>
                        <pic:blipFill>
                          <a:blip r:embed="rId27"/>
                          <a:srcRect/>
                          <a:stretch>
                            <a:fillRect/>
                          </a:stretch>
                        </pic:blipFill>
                        <pic:spPr>
                          <a:xfrm>
                            <a:off x="0" y="0"/>
                            <a:ext cx="390525" cy="390525"/>
                          </a:xfrm>
                          <a:prstGeom prst="rect">
                            <a:avLst/>
                          </a:prstGeom>
                          <a:ln/>
                        </pic:spPr>
                      </pic:pic>
                    </a:graphicData>
                  </a:graphic>
                </wp:anchor>
              </w:drawing>
            </w:r>
          </w:p>
          <w:p w:rsidR="00A67FB7" w:rsidRDefault="00A67FB7">
            <w:pPr>
              <w:pBdr>
                <w:top w:val="nil"/>
                <w:left w:val="nil"/>
                <w:bottom w:val="nil"/>
                <w:right w:val="nil"/>
                <w:between w:val="nil"/>
              </w:pBdr>
              <w:spacing w:line="259" w:lineRule="auto"/>
              <w:rPr>
                <w:rFonts w:ascii="Arial" w:eastAsia="Arial" w:hAnsi="Arial" w:cs="Arial"/>
                <w:color w:val="000000"/>
                <w:sz w:val="24"/>
                <w:szCs w:val="24"/>
              </w:rPr>
            </w:pPr>
          </w:p>
          <w:p w:rsidR="00DE17D5" w:rsidRDefault="009318D7">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Using your notes, write a </w:t>
            </w:r>
            <w:r>
              <w:rPr>
                <w:rFonts w:ascii="Arial" w:eastAsia="Arial" w:hAnsi="Arial" w:cs="Arial"/>
                <w:b/>
                <w:color w:val="000000"/>
              </w:rPr>
              <w:t>one-page report</w:t>
            </w:r>
            <w:r>
              <w:rPr>
                <w:rFonts w:ascii="Arial" w:eastAsia="Arial" w:hAnsi="Arial" w:cs="Arial"/>
                <w:color w:val="000000"/>
              </w:rPr>
              <w:t xml:space="preserve"> that answers the key question: </w:t>
            </w:r>
            <w:r>
              <w:rPr>
                <w:rFonts w:ascii="Arial" w:eastAsia="Arial" w:hAnsi="Arial" w:cs="Arial"/>
              </w:rPr>
              <w:t>“</w:t>
            </w:r>
            <w:r>
              <w:rPr>
                <w:rFonts w:ascii="Arial" w:eastAsia="Arial" w:hAnsi="Arial" w:cs="Arial"/>
                <w:b/>
                <w:u w:val="single"/>
              </w:rPr>
              <w:t>Why are some locations more at risk from tectonic hazards?”</w:t>
            </w:r>
          </w:p>
          <w:p w:rsidR="00DE17D5" w:rsidRDefault="009318D7">
            <w:pPr>
              <w:ind w:left="22"/>
              <w:rPr>
                <w:rFonts w:ascii="Arial" w:eastAsia="Arial" w:hAnsi="Arial" w:cs="Arial"/>
              </w:rPr>
            </w:pPr>
            <w:r>
              <w:rPr>
                <w:rFonts w:ascii="Arial" w:eastAsia="Arial" w:hAnsi="Arial" w:cs="Arial"/>
              </w:rPr>
              <w:t>Your report should be well presented and informative to show an understanding of the content that you have been investigating. Use the key questions above to help you structure your writing and refer to</w:t>
            </w:r>
            <w:bookmarkStart w:id="0" w:name="_GoBack"/>
            <w:bookmarkEnd w:id="0"/>
            <w:r>
              <w:rPr>
                <w:rFonts w:ascii="Arial" w:eastAsia="Arial" w:hAnsi="Arial" w:cs="Arial"/>
              </w:rPr>
              <w:t xml:space="preserve"> evidence and examples. You can add any maps, images or diagrams to illustrate your points. Try to reach a conclusion to the key question. </w:t>
            </w:r>
          </w:p>
        </w:tc>
      </w:tr>
    </w:tbl>
    <w:p w:rsidR="00DE17D5" w:rsidRDefault="00DE17D5">
      <w:pPr>
        <w:rPr>
          <w:rFonts w:ascii="Century Gothic" w:eastAsia="Century Gothic" w:hAnsi="Century Gothic" w:cs="Century Gothic"/>
          <w:sz w:val="28"/>
          <w:szCs w:val="28"/>
        </w:rPr>
      </w:pPr>
    </w:p>
    <w:sectPr w:rsidR="00DE17D5">
      <w:pgSz w:w="16838" w:h="11906"/>
      <w:pgMar w:top="385"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06B6A"/>
    <w:multiLevelType w:val="multilevel"/>
    <w:tmpl w:val="401CF4EA"/>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D5"/>
    <w:rsid w:val="009318D7"/>
    <w:rsid w:val="00A67FB7"/>
    <w:rsid w:val="00DE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D4B3"/>
  <w15:docId w15:val="{473B6884-98CD-483B-A12F-DA10843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4.png"/><Relationship Id="rId18" Type="http://schemas.openxmlformats.org/officeDocument/2006/relationships/hyperlink" Target="https://geographyalevelslc.files.wordpress.com/2013/07/164-volcanoes.pdf" TargetMode="External"/><Relationship Id="rId26"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hyperlink" Target="https://www.youtube.com/watch?v=e7ho6z32yyo" TargetMode="External"/><Relationship Id="rId7" Type="http://schemas.openxmlformats.org/officeDocument/2006/relationships/image" Target="media/image6.png"/><Relationship Id="rId12" Type="http://schemas.openxmlformats.org/officeDocument/2006/relationships/image" Target="media/image7.png"/><Relationship Id="rId17" Type="http://schemas.openxmlformats.org/officeDocument/2006/relationships/hyperlink" Target="https://www.bbc.co.uk/bitesize/guides/z8p9j6f/revision/1" TargetMode="External"/><Relationship Id="rId25" Type="http://schemas.openxmlformats.org/officeDocument/2006/relationships/hyperlink" Target="https://www.youtube.com/watch?v=h7fbfZxoWlY" TargetMode="External"/><Relationship Id="rId2" Type="http://schemas.openxmlformats.org/officeDocument/2006/relationships/styles" Target="styles.xml"/><Relationship Id="rId16" Type="http://schemas.openxmlformats.org/officeDocument/2006/relationships/hyperlink" Target="https://geographyalevelslc.files.wordpress.com/2012/09/a133-earthquake.pdf" TargetMode="External"/><Relationship Id="rId20" Type="http://schemas.openxmlformats.org/officeDocument/2006/relationships/hyperlink" Target="https://www.nationalgeographic.org/media/plate-tectonics/" TargetMode="External"/><Relationship Id="rId29" Type="http://schemas.openxmlformats.org/officeDocument/2006/relationships/theme" Target="theme/theme1.xml"/><Relationship Id="rId1" Type="http://schemas.openxmlformats.org/officeDocument/2006/relationships/numbering" Target="numbering.xml"/><Relationship Id="rId11" Type="http://schemas.openxmlformats.org/officeDocument/2006/relationships/image" Target="media/image3.png"/><Relationship Id="rId24" Type="http://schemas.openxmlformats.org/officeDocument/2006/relationships/hyperlink" Target="https://www.youtube.com/watch?v=WgktM2luLok" TargetMode="External"/><Relationship Id="rId5" Type="http://schemas.openxmlformats.org/officeDocument/2006/relationships/image" Target="media/image1.png"/><Relationship Id="rId15" Type="http://schemas.openxmlformats.org/officeDocument/2006/relationships/hyperlink" Target="https://www.bbc.co.uk/bitesize/guides/zp46sg8/revision/1" TargetMode="External"/><Relationship Id="rId23" Type="http://schemas.openxmlformats.org/officeDocument/2006/relationships/hyperlink" Target="https://www.youtube.com/watch?v=yDy28QtdYJY" TargetMode="External"/><Relationship Id="rId28" Type="http://schemas.openxmlformats.org/officeDocument/2006/relationships/fontTable" Target="fontTable.xml"/><Relationship Id="rId10" Type="http://schemas.openxmlformats.org/officeDocument/2006/relationships/image" Target="media/image9.png"/><Relationship Id="rId19" Type="http://schemas.openxmlformats.org/officeDocument/2006/relationships/hyperlink" Target="https://www.thegeographeronline.net/uploads/2/6/6/2/26629356/gf731_what_makes_people_vulnerable_to_natural_hazard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guides/z2vjxsg/revision/1" TargetMode="External"/><Relationship Id="rId22" Type="http://schemas.openxmlformats.org/officeDocument/2006/relationships/hyperlink" Target="https://www.youtube.com/watch?v=VSgB1IWr6O4" TargetMode="Externa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756E2357</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Lowe</dc:creator>
  <cp:lastModifiedBy>Ashleigh Lowe</cp:lastModifiedBy>
  <cp:revision>3</cp:revision>
  <dcterms:created xsi:type="dcterms:W3CDTF">2020-04-28T14:44:00Z</dcterms:created>
  <dcterms:modified xsi:type="dcterms:W3CDTF">2020-06-03T12:25:00Z</dcterms:modified>
</cp:coreProperties>
</file>